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14DF734" w14:textId="1CFF5997" w:rsidR="00BD00A6" w:rsidRPr="00BD00A6" w:rsidRDefault="00BD00A6" w:rsidP="00BD00A6">
      <w:pPr>
        <w:spacing w:before="100" w:beforeAutospacing="1" w:after="100" w:afterAutospacing="1" w:line="240" w:lineRule="auto"/>
        <w:jc w:val="center"/>
        <w:outlineLvl w:val="2"/>
        <w:rPr>
          <w:rFonts w:ascii="Arial" w:eastAsia="Times New Roman" w:hAnsi="Arial" w:cs="Arial"/>
          <w:sz w:val="28"/>
          <w:szCs w:val="24"/>
        </w:rPr>
      </w:pPr>
      <w:bookmarkStart w:id="0" w:name="_GoBack"/>
      <w:r w:rsidRPr="00BD00A6">
        <w:rPr>
          <w:rFonts w:ascii="Arial" w:eastAsia="Times New Roman" w:hAnsi="Arial" w:cs="Arial"/>
          <w:sz w:val="28"/>
          <w:szCs w:val="24"/>
        </w:rPr>
        <w:t>FINC 495</w:t>
      </w:r>
    </w:p>
    <w:p w14:paraId="01C853CA" w14:textId="0B1CBFD0" w:rsidR="00BD00A6" w:rsidRPr="00BD00A6" w:rsidRDefault="00BD00A6" w:rsidP="00BD00A6">
      <w:pPr>
        <w:spacing w:before="100" w:beforeAutospacing="1" w:after="100" w:afterAutospacing="1" w:line="240" w:lineRule="auto"/>
        <w:jc w:val="center"/>
        <w:outlineLvl w:val="2"/>
        <w:rPr>
          <w:rFonts w:ascii="Arial" w:eastAsia="Times New Roman" w:hAnsi="Arial" w:cs="Arial"/>
          <w:sz w:val="28"/>
          <w:szCs w:val="24"/>
        </w:rPr>
      </w:pPr>
      <w:r w:rsidRPr="00BD00A6">
        <w:rPr>
          <w:rFonts w:ascii="Arial" w:eastAsia="Times New Roman" w:hAnsi="Arial" w:cs="Arial"/>
          <w:sz w:val="28"/>
          <w:szCs w:val="24"/>
        </w:rPr>
        <w:t>Stage 2</w:t>
      </w:r>
    </w:p>
    <w:bookmarkEnd w:id="0"/>
    <w:p w14:paraId="6AB5DE1C" w14:textId="77777777" w:rsidR="00BD00A6" w:rsidRDefault="00BD00A6" w:rsidP="00BD00A6">
      <w:pPr>
        <w:spacing w:before="100" w:beforeAutospacing="1" w:after="100" w:afterAutospacing="1" w:line="240" w:lineRule="auto"/>
        <w:outlineLvl w:val="2"/>
        <w:rPr>
          <w:rFonts w:ascii="Times New Roman" w:eastAsia="Times New Roman" w:hAnsi="Times New Roman" w:cs="Times New Roman"/>
          <w:b/>
          <w:sz w:val="28"/>
          <w:szCs w:val="24"/>
        </w:rPr>
      </w:pPr>
    </w:p>
    <w:p w14:paraId="2DD3A869" w14:textId="77777777" w:rsidR="00BD00A6" w:rsidRDefault="00BD00A6" w:rsidP="00BD00A6">
      <w:pPr>
        <w:spacing w:before="100" w:beforeAutospacing="1" w:after="100" w:afterAutospacing="1" w:line="240" w:lineRule="auto"/>
        <w:outlineLvl w:val="2"/>
        <w:rPr>
          <w:rFonts w:ascii="Times New Roman" w:eastAsia="Times New Roman" w:hAnsi="Times New Roman" w:cs="Times New Roman"/>
          <w:b/>
          <w:sz w:val="28"/>
          <w:szCs w:val="24"/>
        </w:rPr>
      </w:pPr>
    </w:p>
    <w:p w14:paraId="16B6AEEF" w14:textId="5E16DAC5" w:rsidR="00BD00A6" w:rsidRDefault="00BD00A6" w:rsidP="00BD00A6">
      <w:pPr>
        <w:spacing w:before="100" w:beforeAutospacing="1" w:after="100" w:afterAutospacing="1" w:line="240" w:lineRule="auto"/>
        <w:outlineLvl w:val="2"/>
        <w:rPr>
          <w:rFonts w:ascii="Times New Roman" w:eastAsia="Times New Roman" w:hAnsi="Times New Roman" w:cs="Times New Roman"/>
          <w:sz w:val="24"/>
          <w:szCs w:val="24"/>
        </w:rPr>
      </w:pPr>
      <w:r>
        <w:rPr>
          <w:rFonts w:ascii="Times New Roman" w:eastAsia="Times New Roman" w:hAnsi="Times New Roman" w:cs="Times New Roman"/>
          <w:b/>
          <w:sz w:val="28"/>
          <w:szCs w:val="24"/>
        </w:rPr>
        <w:t>Stage 2 (8% of Grade, Due Week 3) Competitor Analysis and Projected Future Industry Leader Selection</w:t>
      </w:r>
    </w:p>
    <w:p w14:paraId="7961C084" w14:textId="77777777" w:rsidR="00BD00A6" w:rsidRDefault="00BD00A6" w:rsidP="00BD00A6">
      <w:pPr>
        <w:spacing w:before="100" w:beforeAutospacing="1" w:after="100" w:afterAutospacing="1" w:line="240" w:lineRule="auto"/>
        <w:outlineLvl w:val="2"/>
        <w:rPr>
          <w:rFonts w:ascii="Times New Roman" w:eastAsia="Times New Roman" w:hAnsi="Times New Roman" w:cs="Times New Roman"/>
          <w:szCs w:val="24"/>
        </w:rPr>
      </w:pPr>
      <w:r>
        <w:rPr>
          <w:rFonts w:ascii="Times New Roman" w:eastAsia="Times New Roman" w:hAnsi="Times New Roman" w:cs="Times New Roman"/>
          <w:szCs w:val="24"/>
        </w:rPr>
        <w:t>Compile a ratio analysis of the top competitors in the industry using the company’s financial statements. You may wish to utilize some of the "managerial" financial statements that your textbook illustrates, such as the Managerial Balance Sheet.</w:t>
      </w:r>
    </w:p>
    <w:p w14:paraId="362382E9" w14:textId="77777777" w:rsidR="00BD00A6" w:rsidRDefault="00BD00A6" w:rsidP="00BD00A6">
      <w:pPr>
        <w:pStyle w:val="ListParagraph"/>
        <w:numPr>
          <w:ilvl w:val="0"/>
          <w:numId w:val="1"/>
        </w:numPr>
        <w:spacing w:before="100" w:beforeAutospacing="1" w:after="100" w:afterAutospacing="1" w:line="240" w:lineRule="auto"/>
        <w:outlineLvl w:val="2"/>
        <w:rPr>
          <w:rFonts w:ascii="Times New Roman" w:eastAsia="Times New Roman" w:hAnsi="Times New Roman" w:cs="Times New Roman"/>
          <w:szCs w:val="24"/>
        </w:rPr>
      </w:pPr>
      <w:r>
        <w:rPr>
          <w:rFonts w:ascii="Times New Roman" w:eastAsia="Times New Roman" w:hAnsi="Times New Roman" w:cs="Times New Roman"/>
          <w:szCs w:val="24"/>
        </w:rPr>
        <w:t>The ratio analysis should include:</w:t>
      </w:r>
    </w:p>
    <w:p w14:paraId="0B620156" w14:textId="77777777" w:rsidR="00BD00A6" w:rsidRDefault="00BD00A6" w:rsidP="00BD00A6">
      <w:pPr>
        <w:spacing w:before="100" w:beforeAutospacing="1" w:after="100" w:afterAutospacing="1" w:line="240" w:lineRule="auto"/>
        <w:ind w:left="720"/>
        <w:outlineLvl w:val="2"/>
        <w:rPr>
          <w:rFonts w:ascii="Times New Roman" w:eastAsia="Times New Roman" w:hAnsi="Times New Roman" w:cs="Times New Roman"/>
          <w:szCs w:val="24"/>
        </w:rPr>
      </w:pPr>
      <w:r>
        <w:rPr>
          <w:rFonts w:ascii="Times New Roman" w:eastAsia="Times New Roman" w:hAnsi="Times New Roman" w:cs="Times New Roman"/>
          <w:szCs w:val="24"/>
        </w:rPr>
        <w:t xml:space="preserve"> a) a 5-year trend analysis of each company selected and compared to the industry averages and </w:t>
      </w:r>
    </w:p>
    <w:p w14:paraId="49D9E7CE" w14:textId="77777777" w:rsidR="00BD00A6" w:rsidRDefault="00BD00A6" w:rsidP="00BD00A6">
      <w:pPr>
        <w:spacing w:before="100" w:beforeAutospacing="1" w:after="100" w:afterAutospacing="1" w:line="240" w:lineRule="auto"/>
        <w:ind w:left="720"/>
        <w:outlineLvl w:val="2"/>
        <w:rPr>
          <w:rFonts w:ascii="Times New Roman" w:eastAsia="Times New Roman" w:hAnsi="Times New Roman" w:cs="Times New Roman"/>
          <w:szCs w:val="24"/>
        </w:rPr>
      </w:pPr>
      <w:r>
        <w:rPr>
          <w:rFonts w:ascii="Times New Roman" w:eastAsia="Times New Roman" w:hAnsi="Times New Roman" w:cs="Times New Roman"/>
          <w:szCs w:val="24"/>
        </w:rPr>
        <w:t xml:space="preserve"> b) a competitive analysis of the selected major competitors using four main standards:    profitability, liquidity, debt, and return on equity. </w:t>
      </w:r>
    </w:p>
    <w:p w14:paraId="479EA014" w14:textId="77777777" w:rsidR="00BD00A6" w:rsidRDefault="00BD00A6" w:rsidP="00BD00A6">
      <w:pPr>
        <w:pStyle w:val="ListParagraph"/>
        <w:numPr>
          <w:ilvl w:val="0"/>
          <w:numId w:val="1"/>
        </w:numPr>
        <w:spacing w:before="100" w:beforeAutospacing="1" w:after="100" w:afterAutospacing="1" w:line="240" w:lineRule="auto"/>
        <w:outlineLvl w:val="2"/>
        <w:rPr>
          <w:rFonts w:ascii="Times New Roman" w:eastAsia="Times New Roman" w:hAnsi="Times New Roman" w:cs="Times New Roman"/>
          <w:szCs w:val="24"/>
        </w:rPr>
      </w:pPr>
      <w:r>
        <w:rPr>
          <w:rFonts w:ascii="Times New Roman" w:eastAsia="Times New Roman" w:hAnsi="Times New Roman" w:cs="Times New Roman"/>
          <w:szCs w:val="24"/>
        </w:rPr>
        <w:t xml:space="preserve">Establish growth projections for the top competitors using established methods, including pro forma income statements and balance sheets for the coming year. </w:t>
      </w:r>
    </w:p>
    <w:p w14:paraId="2B6FFBBB" w14:textId="77777777" w:rsidR="00BD00A6" w:rsidRDefault="00BD00A6" w:rsidP="00BD00A6">
      <w:pPr>
        <w:pStyle w:val="ListParagraph"/>
        <w:numPr>
          <w:ilvl w:val="0"/>
          <w:numId w:val="1"/>
        </w:numPr>
        <w:spacing w:before="100" w:beforeAutospacing="1" w:after="100" w:afterAutospacing="1" w:line="240" w:lineRule="auto"/>
        <w:outlineLvl w:val="2"/>
        <w:rPr>
          <w:rFonts w:ascii="Times New Roman" w:eastAsia="Times New Roman" w:hAnsi="Times New Roman" w:cs="Times New Roman"/>
          <w:szCs w:val="24"/>
        </w:rPr>
      </w:pPr>
      <w:r>
        <w:rPr>
          <w:rFonts w:ascii="Times New Roman" w:eastAsia="Times New Roman" w:hAnsi="Times New Roman" w:cs="Times New Roman"/>
          <w:szCs w:val="24"/>
        </w:rPr>
        <w:t xml:space="preserve">Analyze the following elements of the major competitors: </w:t>
      </w:r>
    </w:p>
    <w:p w14:paraId="0218EDF5" w14:textId="77777777" w:rsidR="00BD00A6" w:rsidRDefault="00BD00A6" w:rsidP="00BD00A6">
      <w:pPr>
        <w:spacing w:before="100" w:beforeAutospacing="1" w:after="100" w:afterAutospacing="1" w:line="240" w:lineRule="auto"/>
        <w:ind w:left="360"/>
        <w:outlineLvl w:val="2"/>
        <w:rPr>
          <w:rFonts w:ascii="Times New Roman" w:eastAsia="Times New Roman" w:hAnsi="Times New Roman" w:cs="Times New Roman"/>
          <w:szCs w:val="24"/>
        </w:rPr>
      </w:pPr>
      <w:r>
        <w:rPr>
          <w:rFonts w:ascii="Times New Roman" w:eastAsia="Times New Roman" w:hAnsi="Times New Roman" w:cs="Times New Roman"/>
          <w:szCs w:val="24"/>
        </w:rPr>
        <w:t>4. It is expected that you will discuss why you selected the measures used, interpret the data, and explain what this information suggests about the company’s financial situation and future financing needs.]</w:t>
      </w:r>
    </w:p>
    <w:p w14:paraId="116D8C40" w14:textId="77777777" w:rsidR="00BD00A6" w:rsidRDefault="00BD00A6" w:rsidP="00BD00A6">
      <w:pPr>
        <w:spacing w:before="100" w:beforeAutospacing="1" w:after="100" w:afterAutospacing="1" w:line="240" w:lineRule="auto"/>
        <w:ind w:left="720"/>
        <w:outlineLvl w:val="2"/>
        <w:rPr>
          <w:rFonts w:ascii="Times New Roman" w:eastAsia="Times New Roman" w:hAnsi="Times New Roman" w:cs="Times New Roman"/>
          <w:szCs w:val="24"/>
        </w:rPr>
      </w:pPr>
      <w:r>
        <w:rPr>
          <w:rFonts w:ascii="Times New Roman" w:eastAsia="Times New Roman" w:hAnsi="Times New Roman" w:cs="Times New Roman"/>
          <w:szCs w:val="24"/>
        </w:rPr>
        <w:t>a) Each company’s capital structure</w:t>
      </w:r>
    </w:p>
    <w:p w14:paraId="32AA283A" w14:textId="77777777" w:rsidR="00BD00A6" w:rsidRDefault="00BD00A6" w:rsidP="00BD00A6">
      <w:pPr>
        <w:spacing w:before="100" w:beforeAutospacing="1" w:after="100" w:afterAutospacing="1" w:line="240" w:lineRule="auto"/>
        <w:ind w:left="720"/>
        <w:outlineLvl w:val="2"/>
        <w:rPr>
          <w:rFonts w:ascii="Times New Roman" w:eastAsia="Times New Roman" w:hAnsi="Times New Roman" w:cs="Times New Roman"/>
          <w:szCs w:val="24"/>
        </w:rPr>
      </w:pPr>
      <w:r>
        <w:rPr>
          <w:rFonts w:ascii="Times New Roman" w:eastAsia="Times New Roman" w:hAnsi="Times New Roman" w:cs="Times New Roman"/>
          <w:szCs w:val="24"/>
        </w:rPr>
        <w:t xml:space="preserve"> b) Cost of capital, capital structure, CAPM, cash flow, value of common stock and MVA. </w:t>
      </w:r>
    </w:p>
    <w:p w14:paraId="44D613A9" w14:textId="77777777" w:rsidR="00BD00A6" w:rsidRDefault="00BD00A6" w:rsidP="00BD00A6">
      <w:pPr>
        <w:spacing w:before="100" w:beforeAutospacing="1" w:after="100" w:afterAutospacing="1" w:line="240" w:lineRule="auto"/>
        <w:outlineLvl w:val="2"/>
        <w:rPr>
          <w:rFonts w:ascii="Times New Roman" w:eastAsia="Times New Roman" w:hAnsi="Times New Roman" w:cs="Times New Roman"/>
          <w:szCs w:val="24"/>
        </w:rPr>
      </w:pPr>
      <w:r>
        <w:rPr>
          <w:rFonts w:ascii="Times New Roman" w:eastAsia="Times New Roman" w:hAnsi="Times New Roman" w:cs="Times New Roman"/>
          <w:szCs w:val="24"/>
        </w:rPr>
        <w:t xml:space="preserve">After selecting the main competitors and conducting your analysis, you will need to choose one company as the projected future industry leader and project its future stock price in light of your review and analysis. </w:t>
      </w:r>
    </w:p>
    <w:p w14:paraId="63BD0505" w14:textId="77777777" w:rsidR="00BD00A6" w:rsidRDefault="00BD00A6" w:rsidP="00BD00A6">
      <w:pPr>
        <w:spacing w:before="100" w:beforeAutospacing="1" w:after="100" w:afterAutospacing="1" w:line="240" w:lineRule="auto"/>
        <w:rPr>
          <w:rFonts w:ascii="Times New Roman" w:eastAsia="Times New Roman" w:hAnsi="Times New Roman" w:cs="Times New Roman"/>
          <w:szCs w:val="24"/>
        </w:rPr>
      </w:pPr>
      <w:bookmarkStart w:id="1" w:name="_Hlk513792772"/>
      <w:r>
        <w:rPr>
          <w:rFonts w:ascii="Times New Roman" w:eastAsia="Times New Roman" w:hAnsi="Times New Roman" w:cs="Times New Roman"/>
          <w:szCs w:val="24"/>
        </w:rPr>
        <w:t xml:space="preserve">Your research should include a survey of business periodicals, industry data from established sources, analyst reports, news articles, and journals as appropriate. </w:t>
      </w:r>
      <w:r>
        <w:rPr>
          <w:rFonts w:ascii="Times New Roman" w:eastAsia="Times New Roman" w:hAnsi="Times New Roman" w:cs="Times New Roman"/>
          <w:sz w:val="24"/>
          <w:szCs w:val="24"/>
        </w:rPr>
        <w:t xml:space="preserve">Your paper should be supported by spreadsheets, graphs, and tables. </w:t>
      </w:r>
      <w:r>
        <w:rPr>
          <w:rFonts w:ascii="Times New Roman" w:eastAsia="Times New Roman" w:hAnsi="Times New Roman" w:cs="Times New Roman"/>
          <w:szCs w:val="24"/>
        </w:rPr>
        <w:t>The Stage 2 Competitor Analysis and Projected Future Industry Leader selection is limited to 5 7 pages with a minimum of 3 to 4 references and no more than 3 attachments. (Use APA format which is Times Roman 12 pt. type font, double spaced, with cover page, content and reference page). For APA formatting assistance please see below for online tutorials Submit your completed work to the Final Project, Stage 2 Assignment Folder.</w:t>
      </w:r>
    </w:p>
    <w:bookmarkEnd w:id="1"/>
    <w:p w14:paraId="14224690" w14:textId="65768DB8" w:rsidR="0070307A" w:rsidRDefault="0070307A"/>
    <w:p w14:paraId="1027C42F" w14:textId="21F4B28C" w:rsidR="00BD00A6" w:rsidRDefault="00BD00A6"/>
    <w:p w14:paraId="437262C0" w14:textId="16433AF1" w:rsidR="00BD00A6" w:rsidRDefault="00BD00A6"/>
    <w:p w14:paraId="2C38E533" w14:textId="77777777" w:rsidR="00BD00A6" w:rsidRDefault="00BD00A6"/>
    <w:sectPr w:rsidR="00BD00A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36442B4"/>
    <w:multiLevelType w:val="hybridMultilevel"/>
    <w:tmpl w:val="E088638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NzUzsDA2N7c0NjMxNjBQ0lEKTi0uzszPAykwrAUAbojAACwAAAA="/>
  </w:docVars>
  <w:rsids>
    <w:rsidRoot w:val="00BD00A6"/>
    <w:rsid w:val="00307E70"/>
    <w:rsid w:val="003B36EF"/>
    <w:rsid w:val="005C1386"/>
    <w:rsid w:val="0070307A"/>
    <w:rsid w:val="00790A18"/>
    <w:rsid w:val="00BD0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32875C"/>
  <w15:chartTrackingRefBased/>
  <w15:docId w15:val="{7D14DCC5-2409-4655-A569-F140E809CA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D00A6"/>
    <w:pPr>
      <w:spacing w:after="200" w:line="276" w:lineRule="auto"/>
    </w:pPr>
  </w:style>
  <w:style w:type="paragraph" w:styleId="Heading1">
    <w:name w:val="heading 1"/>
    <w:basedOn w:val="TOC1"/>
    <w:next w:val="Normal"/>
    <w:link w:val="Heading1Char"/>
    <w:uiPriority w:val="9"/>
    <w:qFormat/>
    <w:rsid w:val="00307E70"/>
    <w:pPr>
      <w:keepNext/>
      <w:keepLines/>
      <w:spacing w:before="360" w:after="120"/>
      <w:outlineLvl w:val="0"/>
    </w:pPr>
    <w:rPr>
      <w:rFonts w:ascii="Georgia" w:eastAsiaTheme="majorEastAsia" w:hAnsi="Georgia" w:cstheme="majorBidi"/>
      <w:b/>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07E70"/>
    <w:rPr>
      <w:rFonts w:ascii="Georgia" w:eastAsiaTheme="majorEastAsia" w:hAnsi="Georgia" w:cstheme="majorBidi"/>
      <w:b/>
      <w:sz w:val="32"/>
      <w:szCs w:val="32"/>
    </w:rPr>
  </w:style>
  <w:style w:type="paragraph" w:styleId="TOC1">
    <w:name w:val="toc 1"/>
    <w:basedOn w:val="Normal"/>
    <w:next w:val="Normal"/>
    <w:autoRedefine/>
    <w:uiPriority w:val="39"/>
    <w:semiHidden/>
    <w:unhideWhenUsed/>
    <w:rsid w:val="00307E70"/>
    <w:pPr>
      <w:spacing w:after="100"/>
    </w:pPr>
  </w:style>
  <w:style w:type="paragraph" w:styleId="ListParagraph">
    <w:name w:val="List Paragraph"/>
    <w:basedOn w:val="Normal"/>
    <w:uiPriority w:val="34"/>
    <w:qFormat/>
    <w:rsid w:val="00BD00A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310</Words>
  <Characters>1767</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Kathleen Sindell</dc:creator>
  <cp:keywords/>
  <dc:description/>
  <cp:lastModifiedBy>Kathleen Sindell</cp:lastModifiedBy>
  <cp:revision>1</cp:revision>
  <dcterms:created xsi:type="dcterms:W3CDTF">2018-07-09T11:12:00Z</dcterms:created>
  <dcterms:modified xsi:type="dcterms:W3CDTF">2018-07-09T11:14:00Z</dcterms:modified>
</cp:coreProperties>
</file>